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A1" w:rsidRPr="008F5ADF" w:rsidRDefault="00B173A1" w:rsidP="00B173A1">
      <w:pPr>
        <w:ind w:left="4253"/>
        <w:rPr>
          <w:rFonts w:ascii="Arial Narrow" w:hAnsi="Arial Narrow"/>
          <w:b/>
        </w:rPr>
      </w:pPr>
      <w:r w:rsidRPr="008F5ADF">
        <w:rPr>
          <w:rFonts w:ascii="Arial Narrow" w:hAnsi="Arial Narrow"/>
          <w:b/>
        </w:rPr>
        <w:t>Załącznik nr 1</w:t>
      </w:r>
    </w:p>
    <w:p w:rsidR="00B173A1" w:rsidRPr="008F5ADF" w:rsidRDefault="00B173A1" w:rsidP="00B173A1">
      <w:pPr>
        <w:ind w:left="4253"/>
        <w:jc w:val="both"/>
        <w:rPr>
          <w:rFonts w:ascii="Arial Narrow" w:hAnsi="Arial Narrow"/>
          <w:sz w:val="22"/>
          <w:szCs w:val="22"/>
        </w:rPr>
      </w:pPr>
      <w:r w:rsidRPr="008F5ADF">
        <w:rPr>
          <w:rFonts w:ascii="Arial Narrow" w:hAnsi="Arial Narrow"/>
          <w:sz w:val="22"/>
          <w:szCs w:val="22"/>
        </w:rPr>
        <w:t xml:space="preserve">do Zasad przyznawania i rozliczania subwencji przeznaczonej na </w:t>
      </w:r>
      <w:r>
        <w:rPr>
          <w:rFonts w:ascii="Arial Narrow" w:hAnsi="Arial Narrow"/>
          <w:sz w:val="22"/>
          <w:szCs w:val="22"/>
        </w:rPr>
        <w:t>utrzymanie</w:t>
      </w:r>
      <w:r w:rsidRPr="008F5ADF">
        <w:rPr>
          <w:rFonts w:ascii="Arial Narrow" w:hAnsi="Arial Narrow"/>
          <w:sz w:val="22"/>
          <w:szCs w:val="22"/>
        </w:rPr>
        <w:t xml:space="preserve"> i</w:t>
      </w:r>
      <w:r>
        <w:rPr>
          <w:rFonts w:ascii="Arial Narrow" w:hAnsi="Arial Narrow"/>
          <w:sz w:val="22"/>
          <w:szCs w:val="22"/>
        </w:rPr>
        <w:t xml:space="preserve"> </w:t>
      </w:r>
      <w:r w:rsidRPr="008F5ADF">
        <w:rPr>
          <w:rFonts w:ascii="Arial Narrow" w:hAnsi="Arial Narrow"/>
          <w:sz w:val="22"/>
          <w:szCs w:val="22"/>
        </w:rPr>
        <w:t>rozwój potencjału badawczego w</w:t>
      </w:r>
      <w:r>
        <w:rPr>
          <w:rFonts w:ascii="Arial Narrow" w:hAnsi="Arial Narrow"/>
          <w:sz w:val="22"/>
          <w:szCs w:val="22"/>
        </w:rPr>
        <w:t xml:space="preserve"> Politechnice Białostockiej w 2021 roku</w:t>
      </w:r>
    </w:p>
    <w:p w:rsidR="00B173A1" w:rsidRPr="008F5ADF" w:rsidRDefault="00B173A1" w:rsidP="00B173A1">
      <w:pPr>
        <w:rPr>
          <w:rFonts w:ascii="Arial Narrow" w:hAnsi="Arial Narrow"/>
        </w:rPr>
      </w:pPr>
    </w:p>
    <w:p w:rsidR="00B173A1" w:rsidRPr="008F5ADF" w:rsidRDefault="00B173A1" w:rsidP="00B173A1">
      <w:pPr>
        <w:pStyle w:val="Nagwek6"/>
        <w:jc w:val="center"/>
        <w:rPr>
          <w:rFonts w:ascii="Arial Narrow" w:hAnsi="Arial Narrow"/>
          <w:szCs w:val="28"/>
        </w:rPr>
      </w:pPr>
      <w:r w:rsidRPr="008F5ADF">
        <w:rPr>
          <w:rFonts w:ascii="Arial Narrow" w:hAnsi="Arial Narrow"/>
          <w:szCs w:val="28"/>
        </w:rPr>
        <w:t>W N I O S E K</w:t>
      </w:r>
    </w:p>
    <w:p w:rsidR="00B173A1" w:rsidRPr="008F5ADF" w:rsidRDefault="00B173A1" w:rsidP="00B173A1">
      <w:pPr>
        <w:rPr>
          <w:rFonts w:ascii="Arial Narrow" w:hAnsi="Arial Narrow"/>
        </w:rPr>
      </w:pPr>
    </w:p>
    <w:p w:rsidR="00B173A1" w:rsidRDefault="00B173A1" w:rsidP="00B173A1">
      <w:pPr>
        <w:jc w:val="center"/>
        <w:rPr>
          <w:rFonts w:ascii="Arial Narrow" w:hAnsi="Arial Narrow"/>
          <w:vertAlign w:val="superscript"/>
        </w:rPr>
      </w:pPr>
      <w:r w:rsidRPr="008F5ADF">
        <w:rPr>
          <w:rFonts w:ascii="Arial Narrow" w:hAnsi="Arial Narrow"/>
        </w:rPr>
        <w:t>o realizację pracy własnej zespołowej / indywidualnej</w:t>
      </w:r>
      <w:r w:rsidRPr="000C796C">
        <w:rPr>
          <w:rFonts w:ascii="Arial Narrow" w:hAnsi="Arial Narrow"/>
        </w:rPr>
        <w:t>*/</w:t>
      </w:r>
    </w:p>
    <w:p w:rsidR="00B173A1" w:rsidRPr="003D1A43" w:rsidRDefault="00B173A1" w:rsidP="00B173A1">
      <w:pPr>
        <w:jc w:val="center"/>
        <w:rPr>
          <w:rFonts w:ascii="Arial Narrow" w:hAnsi="Arial Narrow"/>
        </w:rPr>
      </w:pPr>
      <w:r w:rsidRPr="003D1A43">
        <w:rPr>
          <w:rFonts w:ascii="Arial Narrow" w:hAnsi="Arial Narrow"/>
        </w:rPr>
        <w:t>nowa / kontynuowana*/</w:t>
      </w:r>
    </w:p>
    <w:p w:rsidR="00B173A1" w:rsidRPr="008F5ADF" w:rsidRDefault="00B173A1" w:rsidP="00B173A1">
      <w:pPr>
        <w:jc w:val="center"/>
        <w:rPr>
          <w:rFonts w:ascii="Arial Narrow" w:hAnsi="Arial Narrow"/>
          <w:vertAlign w:val="superscript"/>
        </w:rPr>
      </w:pPr>
    </w:p>
    <w:p w:rsidR="00B173A1" w:rsidRPr="008F5ADF" w:rsidRDefault="00B173A1" w:rsidP="00B173A1">
      <w:pPr>
        <w:jc w:val="both"/>
        <w:rPr>
          <w:rFonts w:ascii="Arial Narrow" w:hAnsi="Arial Narrow"/>
        </w:rPr>
      </w:pPr>
    </w:p>
    <w:p w:rsidR="00B173A1" w:rsidRPr="008F5ADF" w:rsidRDefault="00B173A1" w:rsidP="00B173A1">
      <w:pPr>
        <w:jc w:val="both"/>
        <w:rPr>
          <w:rFonts w:ascii="Arial Narrow" w:hAnsi="Arial Narrow"/>
        </w:rPr>
      </w:pPr>
    </w:p>
    <w:p w:rsidR="00B173A1" w:rsidRPr="008F5ADF" w:rsidRDefault="00B173A1" w:rsidP="00B173A1">
      <w:pPr>
        <w:jc w:val="both"/>
        <w:rPr>
          <w:rFonts w:ascii="Arial Narrow" w:hAnsi="Arial Narrow"/>
        </w:rPr>
      </w:pPr>
      <w:r w:rsidRPr="008F5ADF">
        <w:rPr>
          <w:rFonts w:ascii="Arial Narrow" w:hAnsi="Arial Narrow"/>
        </w:rPr>
        <w:t xml:space="preserve">Tytuł pracy badawczej: </w:t>
      </w:r>
    </w:p>
    <w:p w:rsidR="00B173A1" w:rsidRPr="008F5ADF" w:rsidRDefault="00B173A1" w:rsidP="00B173A1">
      <w:pPr>
        <w:jc w:val="both"/>
        <w:rPr>
          <w:rFonts w:ascii="Arial Narrow" w:hAnsi="Arial Narrow"/>
        </w:rPr>
      </w:pPr>
    </w:p>
    <w:p w:rsidR="00B173A1" w:rsidRPr="008F5ADF" w:rsidRDefault="00B173A1" w:rsidP="00B173A1">
      <w:pPr>
        <w:jc w:val="both"/>
        <w:rPr>
          <w:rFonts w:ascii="Arial Narrow" w:hAnsi="Arial Narrow"/>
        </w:rPr>
      </w:pPr>
    </w:p>
    <w:p w:rsidR="00B173A1" w:rsidRPr="008F5ADF" w:rsidRDefault="00B173A1" w:rsidP="00B173A1">
      <w:pPr>
        <w:rPr>
          <w:rFonts w:ascii="Arial Narrow" w:hAnsi="Arial Narrow"/>
        </w:rPr>
      </w:pPr>
    </w:p>
    <w:p w:rsidR="00B173A1" w:rsidRPr="008F5ADF" w:rsidRDefault="00B173A1" w:rsidP="00B173A1">
      <w:pPr>
        <w:rPr>
          <w:rFonts w:ascii="Arial Narrow" w:hAnsi="Arial Narrow"/>
        </w:rPr>
      </w:pPr>
    </w:p>
    <w:p w:rsidR="00B173A1" w:rsidRPr="001C12A5" w:rsidRDefault="00B173A1" w:rsidP="00B173A1">
      <w:pPr>
        <w:rPr>
          <w:rFonts w:ascii="Arial Narrow" w:hAnsi="Arial Narrow"/>
        </w:rPr>
      </w:pPr>
      <w:r w:rsidRPr="008F5ADF">
        <w:rPr>
          <w:rFonts w:ascii="Arial Narrow" w:hAnsi="Arial Narrow"/>
          <w:b/>
        </w:rPr>
        <w:t>Nr  W</w:t>
      </w:r>
      <w:r>
        <w:rPr>
          <w:rFonts w:ascii="Arial Narrow" w:hAnsi="Arial Narrow"/>
          <w:b/>
        </w:rPr>
        <w:t>Z</w:t>
      </w:r>
      <w:r w:rsidRPr="008F5ADF">
        <w:rPr>
          <w:rFonts w:ascii="Arial Narrow" w:hAnsi="Arial Narrow"/>
          <w:b/>
        </w:rPr>
        <w:t>/…………….</w:t>
      </w:r>
      <w:r>
        <w:rPr>
          <w:rFonts w:ascii="Arial Narrow" w:hAnsi="Arial Narrow"/>
          <w:b/>
        </w:rPr>
        <w:t xml:space="preserve"> </w:t>
      </w:r>
      <w:r w:rsidRPr="001C12A5">
        <w:rPr>
          <w:rFonts w:ascii="Arial Narrow" w:hAnsi="Arial Narrow"/>
        </w:rPr>
        <w:t>*/</w:t>
      </w:r>
    </w:p>
    <w:p w:rsidR="00B173A1" w:rsidRPr="008F5ADF" w:rsidRDefault="00B173A1" w:rsidP="00B173A1">
      <w:pPr>
        <w:rPr>
          <w:rFonts w:ascii="Arial Narrow" w:hAnsi="Arial Narrow"/>
        </w:rPr>
      </w:pPr>
      <w:r>
        <w:rPr>
          <w:rFonts w:ascii="Arial Narrow" w:hAnsi="Arial Narrow"/>
          <w:b/>
        </w:rPr>
        <w:t>Nr  WI/…………..….</w:t>
      </w:r>
      <w:r w:rsidRPr="001C12A5">
        <w:rPr>
          <w:rFonts w:ascii="Arial Narrow" w:hAnsi="Arial Narrow"/>
        </w:rPr>
        <w:t>*/</w:t>
      </w:r>
    </w:p>
    <w:p w:rsidR="00B173A1" w:rsidRPr="008F5ADF" w:rsidRDefault="00B173A1" w:rsidP="00B173A1">
      <w:pPr>
        <w:rPr>
          <w:rFonts w:ascii="Arial Narrow" w:hAnsi="Arial Narrow"/>
        </w:rPr>
      </w:pPr>
    </w:p>
    <w:p w:rsidR="00B173A1" w:rsidRPr="008F5ADF" w:rsidRDefault="00B173A1" w:rsidP="00B173A1">
      <w:pPr>
        <w:rPr>
          <w:rFonts w:ascii="Arial Narrow" w:hAnsi="Arial Narrow"/>
        </w:rPr>
      </w:pPr>
    </w:p>
    <w:p w:rsidR="00B173A1" w:rsidRPr="00440307" w:rsidRDefault="00B173A1" w:rsidP="00B173A1">
      <w:pPr>
        <w:pStyle w:val="Nagwek2"/>
        <w:numPr>
          <w:ilvl w:val="0"/>
          <w:numId w:val="1"/>
        </w:numPr>
        <w:tabs>
          <w:tab w:val="left" w:pos="425"/>
        </w:tabs>
        <w:spacing w:before="0" w:after="0"/>
        <w:rPr>
          <w:rFonts w:ascii="Arial Narrow" w:hAnsi="Arial Narrow"/>
          <w:i w:val="0"/>
          <w:sz w:val="24"/>
          <w:szCs w:val="24"/>
        </w:rPr>
      </w:pPr>
      <w:r w:rsidRPr="00440307">
        <w:rPr>
          <w:rFonts w:ascii="Arial Narrow" w:hAnsi="Arial Narrow"/>
          <w:i w:val="0"/>
          <w:sz w:val="24"/>
          <w:szCs w:val="24"/>
        </w:rPr>
        <w:t>Dane kierownika pracy</w:t>
      </w:r>
    </w:p>
    <w:p w:rsidR="00B173A1" w:rsidRPr="00440307" w:rsidRDefault="00B173A1" w:rsidP="00B173A1">
      <w:pPr>
        <w:pStyle w:val="Nagwek2"/>
        <w:tabs>
          <w:tab w:val="left" w:pos="425"/>
        </w:tabs>
        <w:spacing w:before="0" w:after="0"/>
        <w:ind w:left="284"/>
        <w:rPr>
          <w:rFonts w:ascii="Arial Narrow" w:hAnsi="Arial Narrow"/>
          <w:i w:val="0"/>
          <w:sz w:val="24"/>
          <w:szCs w:val="24"/>
        </w:rPr>
      </w:pPr>
    </w:p>
    <w:tbl>
      <w:tblPr>
        <w:tblW w:w="937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5710"/>
      </w:tblGrid>
      <w:tr w:rsidR="00B173A1" w:rsidRPr="008F5ADF" w:rsidTr="00D357E0">
        <w:trPr>
          <w:trHeight w:val="519"/>
        </w:trPr>
        <w:tc>
          <w:tcPr>
            <w:tcW w:w="3661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Nazwisko</w:t>
            </w:r>
          </w:p>
        </w:tc>
        <w:tc>
          <w:tcPr>
            <w:tcW w:w="5710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519"/>
        </w:trPr>
        <w:tc>
          <w:tcPr>
            <w:tcW w:w="3661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Imię</w:t>
            </w:r>
          </w:p>
        </w:tc>
        <w:tc>
          <w:tcPr>
            <w:tcW w:w="5710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519"/>
        </w:trPr>
        <w:tc>
          <w:tcPr>
            <w:tcW w:w="3661" w:type="dxa"/>
          </w:tcPr>
          <w:p w:rsidR="00B173A1" w:rsidRPr="008F5ADF" w:rsidRDefault="00B173A1" w:rsidP="00D357E0">
            <w:pPr>
              <w:spacing w:before="120" w:after="120"/>
              <w:ind w:left="142" w:hanging="142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Stopień naukowy lub tytuł zawodowy</w:t>
            </w:r>
          </w:p>
        </w:tc>
        <w:tc>
          <w:tcPr>
            <w:tcW w:w="5710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519"/>
        </w:trPr>
        <w:tc>
          <w:tcPr>
            <w:tcW w:w="3661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Dziedzina nauki i dyscyplina naukowa lub dziedzina sztuki i dyscyplina artystyczna</w:t>
            </w:r>
          </w:p>
        </w:tc>
        <w:tc>
          <w:tcPr>
            <w:tcW w:w="5710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455"/>
        </w:trPr>
        <w:tc>
          <w:tcPr>
            <w:tcW w:w="3661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 xml:space="preserve">Stanowisko </w:t>
            </w:r>
          </w:p>
        </w:tc>
        <w:tc>
          <w:tcPr>
            <w:tcW w:w="5710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463"/>
        </w:trPr>
        <w:tc>
          <w:tcPr>
            <w:tcW w:w="3661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Instytut</w:t>
            </w:r>
            <w:r w:rsidRPr="008F5ADF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nr tel.</w:t>
            </w:r>
            <w:r w:rsidRPr="008F5AD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710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519"/>
        </w:trPr>
        <w:tc>
          <w:tcPr>
            <w:tcW w:w="3661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Planowany okres realizacji pr</w:t>
            </w:r>
            <w:r>
              <w:rPr>
                <w:rFonts w:ascii="Arial Narrow" w:hAnsi="Arial Narrow"/>
              </w:rPr>
              <w:t>acy</w:t>
            </w:r>
          </w:p>
        </w:tc>
        <w:tc>
          <w:tcPr>
            <w:tcW w:w="5710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508"/>
        </w:trPr>
        <w:tc>
          <w:tcPr>
            <w:tcW w:w="3661" w:type="dxa"/>
          </w:tcPr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Planowan</w:t>
            </w:r>
            <w:r>
              <w:rPr>
                <w:rFonts w:ascii="Arial Narrow" w:hAnsi="Arial Narrow"/>
              </w:rPr>
              <w:t>y budżet na lata</w:t>
            </w:r>
            <w:r w:rsidRPr="008F5AD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710" w:type="dxa"/>
          </w:tcPr>
          <w:p w:rsidR="00B173A1" w:rsidRDefault="00B173A1" w:rsidP="00D357E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2021 - </w:t>
            </w:r>
            <w:r w:rsidRPr="008F5ADF">
              <w:rPr>
                <w:rFonts w:ascii="Arial Narrow" w:hAnsi="Arial Narrow"/>
              </w:rPr>
              <w:t>............................</w:t>
            </w:r>
          </w:p>
          <w:p w:rsidR="00B173A1" w:rsidRDefault="00B173A1" w:rsidP="00D357E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2022 - </w:t>
            </w:r>
            <w:r w:rsidRPr="008F5ADF">
              <w:rPr>
                <w:rFonts w:ascii="Arial Narrow" w:hAnsi="Arial Narrow"/>
              </w:rPr>
              <w:t>............................</w:t>
            </w:r>
          </w:p>
          <w:p w:rsidR="00B173A1" w:rsidRPr="008F5ADF" w:rsidRDefault="00B173A1" w:rsidP="00D357E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2023 - </w:t>
            </w:r>
            <w:r w:rsidRPr="008F5ADF">
              <w:rPr>
                <w:rFonts w:ascii="Arial Narrow" w:hAnsi="Arial Narrow"/>
              </w:rPr>
              <w:t>............................</w:t>
            </w:r>
          </w:p>
        </w:tc>
      </w:tr>
    </w:tbl>
    <w:p w:rsidR="00B173A1" w:rsidRPr="008F5ADF" w:rsidRDefault="00B173A1" w:rsidP="00B173A1">
      <w:pPr>
        <w:rPr>
          <w:rFonts w:ascii="Arial Narrow" w:hAnsi="Arial Narrow"/>
        </w:rPr>
      </w:pPr>
    </w:p>
    <w:p w:rsidR="00B173A1" w:rsidRPr="008F5ADF" w:rsidRDefault="00B173A1" w:rsidP="00B173A1">
      <w:pPr>
        <w:rPr>
          <w:rFonts w:ascii="Arial Narrow" w:hAnsi="Arial Narrow"/>
        </w:rPr>
      </w:pPr>
      <w:r w:rsidRPr="008F5ADF">
        <w:rPr>
          <w:rFonts w:ascii="Arial Narrow" w:hAnsi="Arial Narrow"/>
        </w:rPr>
        <w:t>*/ niepotrzebne skreślić</w:t>
      </w:r>
    </w:p>
    <w:p w:rsidR="00B173A1" w:rsidRPr="008F5ADF" w:rsidRDefault="00B173A1" w:rsidP="00B173A1">
      <w:pPr>
        <w:rPr>
          <w:rFonts w:ascii="Arial Narrow" w:hAnsi="Arial Narrow"/>
        </w:rPr>
      </w:pPr>
    </w:p>
    <w:p w:rsidR="00B173A1" w:rsidRPr="008F5ADF" w:rsidRDefault="00B173A1" w:rsidP="00B173A1">
      <w:pPr>
        <w:rPr>
          <w:rFonts w:ascii="Arial Narrow" w:hAnsi="Arial Narrow"/>
        </w:rPr>
      </w:pPr>
      <w:r w:rsidRPr="008F5ADF">
        <w:rPr>
          <w:rFonts w:ascii="Arial Narrow" w:hAnsi="Arial Narrow"/>
        </w:rPr>
        <w:br w:type="page"/>
      </w:r>
    </w:p>
    <w:p w:rsidR="00B173A1" w:rsidRPr="008F5ADF" w:rsidRDefault="00B173A1" w:rsidP="00B173A1">
      <w:pPr>
        <w:pStyle w:val="Nagwek2"/>
        <w:numPr>
          <w:ilvl w:val="0"/>
          <w:numId w:val="1"/>
        </w:numPr>
        <w:tabs>
          <w:tab w:val="left" w:pos="425"/>
        </w:tabs>
        <w:spacing w:before="0" w:after="0"/>
        <w:rPr>
          <w:rFonts w:ascii="Arial Narrow" w:hAnsi="Arial Narrow"/>
          <w:b w:val="0"/>
          <w:sz w:val="24"/>
          <w:szCs w:val="24"/>
        </w:rPr>
      </w:pPr>
      <w:r w:rsidRPr="008F5ADF">
        <w:rPr>
          <w:rFonts w:ascii="Arial Narrow" w:hAnsi="Arial Narrow"/>
          <w:i w:val="0"/>
          <w:sz w:val="24"/>
          <w:szCs w:val="24"/>
        </w:rPr>
        <w:lastRenderedPageBreak/>
        <w:t>Wykaz wykonawców</w:t>
      </w:r>
      <w:r w:rsidRPr="008F5ADF">
        <w:rPr>
          <w:rFonts w:ascii="Arial Narrow" w:hAnsi="Arial Narrow"/>
          <w:sz w:val="24"/>
          <w:szCs w:val="24"/>
        </w:rPr>
        <w:t xml:space="preserve"> </w:t>
      </w:r>
      <w:r w:rsidRPr="008F5ADF">
        <w:rPr>
          <w:rFonts w:ascii="Arial Narrow" w:hAnsi="Arial Narrow"/>
          <w:b w:val="0"/>
          <w:sz w:val="24"/>
          <w:szCs w:val="24"/>
        </w:rPr>
        <w:t>(imię i nazwisko, stanowisko)</w:t>
      </w:r>
    </w:p>
    <w:p w:rsidR="00B173A1" w:rsidRPr="008F5ADF" w:rsidRDefault="00B173A1" w:rsidP="00B173A1">
      <w:pPr>
        <w:pStyle w:val="Nagwek2"/>
        <w:jc w:val="both"/>
        <w:rPr>
          <w:rFonts w:ascii="Arial Narrow" w:hAnsi="Arial Narrow"/>
          <w:sz w:val="24"/>
          <w:szCs w:val="24"/>
        </w:rPr>
      </w:pPr>
    </w:p>
    <w:p w:rsidR="00B173A1" w:rsidRPr="008F5ADF" w:rsidRDefault="00B173A1" w:rsidP="00B173A1">
      <w:pPr>
        <w:rPr>
          <w:rFonts w:ascii="Arial Narrow" w:hAnsi="Arial Narrow"/>
        </w:rPr>
      </w:pPr>
    </w:p>
    <w:p w:rsidR="00B173A1" w:rsidRPr="008F5ADF" w:rsidRDefault="00B173A1" w:rsidP="00B173A1">
      <w:pPr>
        <w:tabs>
          <w:tab w:val="num" w:pos="1276"/>
        </w:tabs>
        <w:jc w:val="both"/>
        <w:rPr>
          <w:rFonts w:ascii="Arial Narrow" w:hAnsi="Arial Narrow"/>
        </w:rPr>
      </w:pPr>
    </w:p>
    <w:p w:rsidR="00B173A1" w:rsidRPr="008F5ADF" w:rsidRDefault="00B173A1" w:rsidP="00B173A1">
      <w:pPr>
        <w:tabs>
          <w:tab w:val="num" w:pos="1276"/>
        </w:tabs>
        <w:jc w:val="both"/>
        <w:rPr>
          <w:rFonts w:ascii="Arial Narrow" w:hAnsi="Arial Narrow"/>
        </w:rPr>
      </w:pPr>
    </w:p>
    <w:p w:rsidR="00B173A1" w:rsidRPr="008F5ADF" w:rsidRDefault="00B173A1" w:rsidP="00B173A1">
      <w:pPr>
        <w:pStyle w:val="Nagwek2"/>
        <w:numPr>
          <w:ilvl w:val="0"/>
          <w:numId w:val="1"/>
        </w:numPr>
        <w:tabs>
          <w:tab w:val="clear" w:pos="720"/>
          <w:tab w:val="left" w:pos="284"/>
        </w:tabs>
        <w:spacing w:before="0" w:after="0"/>
        <w:jc w:val="both"/>
        <w:rPr>
          <w:rFonts w:ascii="Arial Narrow" w:hAnsi="Arial Narrow"/>
          <w:b w:val="0"/>
          <w:sz w:val="24"/>
          <w:szCs w:val="24"/>
        </w:rPr>
      </w:pPr>
      <w:r w:rsidRPr="008F5ADF">
        <w:rPr>
          <w:rFonts w:ascii="Arial Narrow" w:hAnsi="Arial Narrow"/>
          <w:i w:val="0"/>
          <w:sz w:val="24"/>
          <w:szCs w:val="24"/>
        </w:rPr>
        <w:t>Opis zadań badawczych pla</w:t>
      </w:r>
      <w:r>
        <w:rPr>
          <w:rFonts w:ascii="Arial Narrow" w:hAnsi="Arial Narrow"/>
          <w:i w:val="0"/>
          <w:sz w:val="24"/>
          <w:szCs w:val="24"/>
        </w:rPr>
        <w:t xml:space="preserve">nowanych do realizacji </w:t>
      </w:r>
      <w:r w:rsidRPr="008F5ADF">
        <w:rPr>
          <w:rFonts w:ascii="Arial Narrow" w:hAnsi="Arial Narrow"/>
          <w:b w:val="0"/>
          <w:sz w:val="24"/>
          <w:szCs w:val="24"/>
        </w:rPr>
        <w:t>(1-2 str.)</w:t>
      </w:r>
    </w:p>
    <w:p w:rsidR="00B173A1" w:rsidRPr="008F5ADF" w:rsidRDefault="00B173A1" w:rsidP="00B173A1">
      <w:pPr>
        <w:ind w:left="420"/>
        <w:jc w:val="both"/>
        <w:rPr>
          <w:rFonts w:ascii="Arial Narrow" w:hAnsi="Arial Narrow"/>
        </w:rPr>
      </w:pPr>
    </w:p>
    <w:p w:rsidR="00B173A1" w:rsidRPr="008F5ADF" w:rsidRDefault="00B173A1" w:rsidP="00B173A1">
      <w:pPr>
        <w:ind w:left="420"/>
        <w:jc w:val="both"/>
        <w:rPr>
          <w:rFonts w:ascii="Arial Narrow" w:hAnsi="Arial Narrow"/>
        </w:rPr>
      </w:pPr>
    </w:p>
    <w:p w:rsidR="00B173A1" w:rsidRPr="008F5ADF" w:rsidRDefault="00B173A1" w:rsidP="00B173A1">
      <w:pPr>
        <w:ind w:left="420"/>
        <w:jc w:val="both"/>
        <w:rPr>
          <w:rFonts w:ascii="Arial Narrow" w:hAnsi="Arial Narrow"/>
        </w:rPr>
      </w:pPr>
    </w:p>
    <w:p w:rsidR="00B173A1" w:rsidRPr="008F5ADF" w:rsidRDefault="00B173A1" w:rsidP="00B173A1">
      <w:pPr>
        <w:ind w:left="420"/>
        <w:jc w:val="both"/>
        <w:rPr>
          <w:rFonts w:ascii="Arial Narrow" w:hAnsi="Arial Narrow"/>
        </w:rPr>
      </w:pPr>
    </w:p>
    <w:p w:rsidR="00B173A1" w:rsidRPr="008F5ADF" w:rsidRDefault="00B173A1" w:rsidP="00B173A1">
      <w:pPr>
        <w:ind w:left="420"/>
        <w:jc w:val="both"/>
        <w:rPr>
          <w:rFonts w:ascii="Arial Narrow" w:hAnsi="Arial Narrow"/>
        </w:rPr>
      </w:pPr>
    </w:p>
    <w:p w:rsidR="00B173A1" w:rsidRPr="008F5ADF" w:rsidRDefault="00B173A1" w:rsidP="00B173A1">
      <w:pPr>
        <w:ind w:left="709" w:hanging="709"/>
        <w:jc w:val="both"/>
        <w:rPr>
          <w:rFonts w:ascii="Arial Narrow" w:hAnsi="Arial Narrow"/>
        </w:rPr>
      </w:pPr>
    </w:p>
    <w:p w:rsidR="00B173A1" w:rsidRPr="00F14377" w:rsidRDefault="00B173A1" w:rsidP="00B173A1">
      <w:pPr>
        <w:pStyle w:val="Nagwek2"/>
        <w:numPr>
          <w:ilvl w:val="0"/>
          <w:numId w:val="1"/>
        </w:numPr>
        <w:tabs>
          <w:tab w:val="clear" w:pos="720"/>
          <w:tab w:val="left" w:pos="284"/>
        </w:tabs>
        <w:spacing w:before="0" w:after="0"/>
        <w:jc w:val="both"/>
        <w:rPr>
          <w:rFonts w:ascii="Arial Narrow" w:hAnsi="Arial Narrow"/>
          <w:i w:val="0"/>
          <w:sz w:val="24"/>
          <w:szCs w:val="24"/>
        </w:rPr>
      </w:pPr>
      <w:r w:rsidRPr="00F14377">
        <w:rPr>
          <w:rFonts w:ascii="Arial Narrow" w:hAnsi="Arial Narrow"/>
          <w:i w:val="0"/>
          <w:sz w:val="24"/>
          <w:szCs w:val="24"/>
        </w:rPr>
        <w:t>Kosztorys pracy</w:t>
      </w:r>
    </w:p>
    <w:p w:rsidR="00B173A1" w:rsidRPr="008F5ADF" w:rsidRDefault="00B173A1" w:rsidP="00B173A1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4488"/>
        <w:gridCol w:w="3740"/>
      </w:tblGrid>
      <w:tr w:rsidR="00B173A1" w:rsidRPr="008F5ADF" w:rsidTr="00D357E0">
        <w:trPr>
          <w:cantSplit/>
          <w:trHeight w:val="764"/>
        </w:trPr>
        <w:tc>
          <w:tcPr>
            <w:tcW w:w="654" w:type="dxa"/>
            <w:vAlign w:val="center"/>
          </w:tcPr>
          <w:p w:rsidR="00B173A1" w:rsidRPr="008F5ADF" w:rsidRDefault="00B173A1" w:rsidP="00D357E0">
            <w:pPr>
              <w:spacing w:before="120"/>
              <w:jc w:val="center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Lp.</w:t>
            </w:r>
          </w:p>
        </w:tc>
        <w:tc>
          <w:tcPr>
            <w:tcW w:w="4488" w:type="dxa"/>
            <w:vAlign w:val="center"/>
          </w:tcPr>
          <w:p w:rsidR="00B173A1" w:rsidRPr="008F5ADF" w:rsidRDefault="00B173A1" w:rsidP="00D357E0">
            <w:pPr>
              <w:spacing w:before="120"/>
              <w:jc w:val="center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Wyszczególnienie</w:t>
            </w:r>
          </w:p>
        </w:tc>
        <w:tc>
          <w:tcPr>
            <w:tcW w:w="3740" w:type="dxa"/>
            <w:vAlign w:val="center"/>
          </w:tcPr>
          <w:p w:rsidR="00B173A1" w:rsidRPr="008F5ADF" w:rsidRDefault="00B173A1" w:rsidP="00D357E0">
            <w:pPr>
              <w:pStyle w:val="Nagwek3"/>
              <w:spacing w:before="12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F5ADF">
              <w:rPr>
                <w:rFonts w:ascii="Arial Narrow" w:hAnsi="Arial Narrow"/>
                <w:b w:val="0"/>
                <w:sz w:val="24"/>
                <w:szCs w:val="24"/>
              </w:rPr>
              <w:t>Planowane koszty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na rok 2021 (w zł)</w:t>
            </w:r>
          </w:p>
        </w:tc>
      </w:tr>
      <w:tr w:rsidR="00B173A1" w:rsidRPr="008F5ADF" w:rsidTr="00D357E0">
        <w:trPr>
          <w:trHeight w:val="481"/>
        </w:trPr>
        <w:tc>
          <w:tcPr>
            <w:tcW w:w="654" w:type="dxa"/>
          </w:tcPr>
          <w:p w:rsidR="00B173A1" w:rsidRPr="008F5ADF" w:rsidRDefault="00B173A1" w:rsidP="00B173A1">
            <w:pPr>
              <w:numPr>
                <w:ilvl w:val="0"/>
                <w:numId w:val="2"/>
              </w:num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488" w:type="dxa"/>
          </w:tcPr>
          <w:p w:rsidR="00B173A1" w:rsidRPr="008F5ADF" w:rsidRDefault="00B173A1" w:rsidP="00D357E0">
            <w:pPr>
              <w:spacing w:before="80" w:after="8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Wynagrodzenia z pochodnymi (umowy o dzieło, umowy zlecenia)</w:t>
            </w:r>
          </w:p>
        </w:tc>
        <w:tc>
          <w:tcPr>
            <w:tcW w:w="3740" w:type="dxa"/>
          </w:tcPr>
          <w:p w:rsidR="00B173A1" w:rsidRPr="008F5ADF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430"/>
        </w:trPr>
        <w:tc>
          <w:tcPr>
            <w:tcW w:w="654" w:type="dxa"/>
          </w:tcPr>
          <w:p w:rsidR="00B173A1" w:rsidRPr="008F5ADF" w:rsidRDefault="00B173A1" w:rsidP="00B173A1">
            <w:pPr>
              <w:numPr>
                <w:ilvl w:val="0"/>
                <w:numId w:val="2"/>
              </w:num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488" w:type="dxa"/>
          </w:tcPr>
          <w:p w:rsidR="00B173A1" w:rsidRPr="008F5ADF" w:rsidRDefault="00B173A1" w:rsidP="00D357E0">
            <w:pPr>
              <w:spacing w:before="80" w:after="8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 xml:space="preserve">Materiały i </w:t>
            </w:r>
            <w:proofErr w:type="spellStart"/>
            <w:r w:rsidRPr="008F5ADF">
              <w:rPr>
                <w:rFonts w:ascii="Arial Narrow" w:hAnsi="Arial Narrow"/>
              </w:rPr>
              <w:t>niskocenne</w:t>
            </w:r>
            <w:proofErr w:type="spellEnd"/>
            <w:r w:rsidRPr="008F5ADF">
              <w:rPr>
                <w:rFonts w:ascii="Arial Narrow" w:hAnsi="Arial Narrow"/>
              </w:rPr>
              <w:t xml:space="preserve"> składniki majątkowe o</w:t>
            </w:r>
            <w:r>
              <w:rPr>
                <w:rFonts w:ascii="Arial Narrow" w:hAnsi="Arial Narrow"/>
              </w:rPr>
              <w:t> </w:t>
            </w:r>
            <w:r w:rsidRPr="008F5ADF">
              <w:rPr>
                <w:rFonts w:ascii="Arial Narrow" w:hAnsi="Arial Narrow"/>
              </w:rPr>
              <w:t xml:space="preserve"> wartości do 3,5 tys. zł</w:t>
            </w:r>
          </w:p>
        </w:tc>
        <w:tc>
          <w:tcPr>
            <w:tcW w:w="3740" w:type="dxa"/>
          </w:tcPr>
          <w:p w:rsidR="00B173A1" w:rsidRPr="008F5ADF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446"/>
        </w:trPr>
        <w:tc>
          <w:tcPr>
            <w:tcW w:w="654" w:type="dxa"/>
          </w:tcPr>
          <w:p w:rsidR="00B173A1" w:rsidRPr="008F5ADF" w:rsidRDefault="00B173A1" w:rsidP="00B173A1">
            <w:pPr>
              <w:numPr>
                <w:ilvl w:val="0"/>
                <w:numId w:val="2"/>
              </w:num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488" w:type="dxa"/>
          </w:tcPr>
          <w:p w:rsidR="00B173A1" w:rsidRPr="008F5ADF" w:rsidRDefault="00B173A1" w:rsidP="00D357E0">
            <w:pPr>
              <w:spacing w:before="80" w:after="8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Konferencje, delegacje</w:t>
            </w:r>
          </w:p>
        </w:tc>
        <w:tc>
          <w:tcPr>
            <w:tcW w:w="3740" w:type="dxa"/>
          </w:tcPr>
          <w:p w:rsidR="00B173A1" w:rsidRPr="008F5ADF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364"/>
        </w:trPr>
        <w:tc>
          <w:tcPr>
            <w:tcW w:w="654" w:type="dxa"/>
          </w:tcPr>
          <w:p w:rsidR="00B173A1" w:rsidRPr="008F5ADF" w:rsidRDefault="00B173A1" w:rsidP="00B173A1">
            <w:pPr>
              <w:numPr>
                <w:ilvl w:val="0"/>
                <w:numId w:val="2"/>
              </w:num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488" w:type="dxa"/>
          </w:tcPr>
          <w:p w:rsidR="00B173A1" w:rsidRPr="008F5ADF" w:rsidRDefault="00B173A1" w:rsidP="00D357E0">
            <w:pPr>
              <w:spacing w:before="80" w:after="8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Usługi obce i</w:t>
            </w:r>
            <w:r>
              <w:rPr>
                <w:rFonts w:ascii="Arial Narrow" w:hAnsi="Arial Narrow"/>
              </w:rPr>
              <w:t xml:space="preserve"> </w:t>
            </w:r>
            <w:r w:rsidRPr="008F5ADF">
              <w:rPr>
                <w:rFonts w:ascii="Arial Narrow" w:hAnsi="Arial Narrow"/>
              </w:rPr>
              <w:t>oprogramowanie</w:t>
            </w:r>
          </w:p>
        </w:tc>
        <w:tc>
          <w:tcPr>
            <w:tcW w:w="3740" w:type="dxa"/>
          </w:tcPr>
          <w:p w:rsidR="00B173A1" w:rsidRPr="008F5ADF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364"/>
        </w:trPr>
        <w:tc>
          <w:tcPr>
            <w:tcW w:w="654" w:type="dxa"/>
          </w:tcPr>
          <w:p w:rsidR="00B173A1" w:rsidRPr="008F5ADF" w:rsidRDefault="00B173A1" w:rsidP="00B173A1">
            <w:pPr>
              <w:numPr>
                <w:ilvl w:val="0"/>
                <w:numId w:val="2"/>
              </w:num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488" w:type="dxa"/>
          </w:tcPr>
          <w:p w:rsidR="00B173A1" w:rsidRPr="008F5ADF" w:rsidRDefault="00B173A1" w:rsidP="00D357E0">
            <w:pPr>
              <w:spacing w:before="80" w:after="8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Amortyzacja środków trwałych</w:t>
            </w:r>
          </w:p>
        </w:tc>
        <w:tc>
          <w:tcPr>
            <w:tcW w:w="3740" w:type="dxa"/>
          </w:tcPr>
          <w:p w:rsidR="00B173A1" w:rsidRPr="008F5ADF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446"/>
        </w:trPr>
        <w:tc>
          <w:tcPr>
            <w:tcW w:w="654" w:type="dxa"/>
          </w:tcPr>
          <w:p w:rsidR="00B173A1" w:rsidRPr="008F5ADF" w:rsidRDefault="00B173A1" w:rsidP="00B173A1">
            <w:pPr>
              <w:numPr>
                <w:ilvl w:val="0"/>
                <w:numId w:val="2"/>
              </w:num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488" w:type="dxa"/>
          </w:tcPr>
          <w:p w:rsidR="00B173A1" w:rsidRPr="008F5ADF" w:rsidRDefault="00B173A1" w:rsidP="00D357E0">
            <w:pPr>
              <w:spacing w:before="80" w:after="8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Razem 1</w:t>
            </w:r>
            <w:r w:rsidRPr="008F5ADF">
              <w:rPr>
                <w:rFonts w:ascii="Arial Narrow" w:hAnsi="Arial Narrow"/>
              </w:rPr>
              <w:sym w:font="Times New Roman" w:char="00F7"/>
            </w:r>
            <w:r w:rsidRPr="008F5ADF">
              <w:rPr>
                <w:rFonts w:ascii="Arial Narrow" w:hAnsi="Arial Narrow"/>
              </w:rPr>
              <w:t>5</w:t>
            </w:r>
          </w:p>
        </w:tc>
        <w:tc>
          <w:tcPr>
            <w:tcW w:w="3740" w:type="dxa"/>
          </w:tcPr>
          <w:p w:rsidR="00B173A1" w:rsidRPr="008F5ADF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430"/>
        </w:trPr>
        <w:tc>
          <w:tcPr>
            <w:tcW w:w="654" w:type="dxa"/>
          </w:tcPr>
          <w:p w:rsidR="00B173A1" w:rsidRPr="008F5ADF" w:rsidRDefault="00B173A1" w:rsidP="00B173A1">
            <w:pPr>
              <w:numPr>
                <w:ilvl w:val="0"/>
                <w:numId w:val="2"/>
              </w:num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488" w:type="dxa"/>
          </w:tcPr>
          <w:p w:rsidR="00B173A1" w:rsidRPr="008F5ADF" w:rsidRDefault="00B173A1" w:rsidP="00D357E0">
            <w:pPr>
              <w:spacing w:before="80" w:after="8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Koszty pośrednie, w tym:</w:t>
            </w:r>
          </w:p>
        </w:tc>
        <w:tc>
          <w:tcPr>
            <w:tcW w:w="3740" w:type="dxa"/>
          </w:tcPr>
          <w:p w:rsidR="00B173A1" w:rsidRPr="008F5ADF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394"/>
        </w:trPr>
        <w:tc>
          <w:tcPr>
            <w:tcW w:w="654" w:type="dxa"/>
          </w:tcPr>
          <w:p w:rsidR="00B173A1" w:rsidRPr="008F5ADF" w:rsidRDefault="00B173A1" w:rsidP="00D357E0">
            <w:pPr>
              <w:spacing w:before="80" w:after="80"/>
              <w:ind w:left="17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488" w:type="dxa"/>
            <w:vAlign w:val="center"/>
          </w:tcPr>
          <w:p w:rsidR="00B173A1" w:rsidRPr="00F14377" w:rsidRDefault="00B173A1" w:rsidP="00B173A1">
            <w:pPr>
              <w:numPr>
                <w:ilvl w:val="0"/>
                <w:numId w:val="3"/>
              </w:numPr>
              <w:tabs>
                <w:tab w:val="clear" w:pos="360"/>
                <w:tab w:val="num" w:pos="121"/>
              </w:tabs>
              <w:spacing w:before="80" w:after="80"/>
              <w:ind w:left="274" w:hanging="274"/>
              <w:rPr>
                <w:rFonts w:ascii="Arial Narrow" w:hAnsi="Arial Narrow"/>
              </w:rPr>
            </w:pPr>
            <w:r w:rsidRPr="00F14377">
              <w:rPr>
                <w:rFonts w:ascii="Arial Narrow" w:hAnsi="Arial Narrow"/>
              </w:rPr>
              <w:t>koszty ogóln</w:t>
            </w:r>
            <w:r>
              <w:rPr>
                <w:rFonts w:ascii="Arial Narrow" w:hAnsi="Arial Narrow"/>
              </w:rPr>
              <w:t>ouczelniane</w:t>
            </w:r>
            <w:r w:rsidRPr="00F14377">
              <w:rPr>
                <w:rFonts w:ascii="Arial Narrow" w:hAnsi="Arial Narrow"/>
              </w:rPr>
              <w:t xml:space="preserve"> (1</w:t>
            </w:r>
            <w:r>
              <w:rPr>
                <w:rFonts w:ascii="Arial Narrow" w:hAnsi="Arial Narrow"/>
              </w:rPr>
              <w:t>5</w:t>
            </w:r>
            <w:r w:rsidRPr="00F14377">
              <w:rPr>
                <w:rFonts w:ascii="Arial Narrow" w:hAnsi="Arial Narrow"/>
              </w:rPr>
              <w:t>% od poz. 6)</w:t>
            </w:r>
          </w:p>
        </w:tc>
        <w:tc>
          <w:tcPr>
            <w:tcW w:w="3740" w:type="dxa"/>
          </w:tcPr>
          <w:p w:rsidR="00B173A1" w:rsidRPr="00261D60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409"/>
        </w:trPr>
        <w:tc>
          <w:tcPr>
            <w:tcW w:w="654" w:type="dxa"/>
          </w:tcPr>
          <w:p w:rsidR="00B173A1" w:rsidRPr="008F5ADF" w:rsidRDefault="00B173A1" w:rsidP="00D357E0">
            <w:pPr>
              <w:spacing w:before="80" w:after="80"/>
              <w:ind w:left="17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488" w:type="dxa"/>
            <w:vAlign w:val="center"/>
          </w:tcPr>
          <w:p w:rsidR="00B173A1" w:rsidRPr="00F14377" w:rsidRDefault="00B173A1" w:rsidP="00B173A1">
            <w:pPr>
              <w:numPr>
                <w:ilvl w:val="0"/>
                <w:numId w:val="3"/>
              </w:numPr>
              <w:tabs>
                <w:tab w:val="clear" w:pos="360"/>
                <w:tab w:val="num" w:pos="121"/>
              </w:tabs>
              <w:spacing w:before="80" w:after="80"/>
              <w:ind w:left="274" w:hanging="274"/>
              <w:rPr>
                <w:rFonts w:ascii="Arial Narrow" w:hAnsi="Arial Narrow"/>
              </w:rPr>
            </w:pPr>
            <w:r w:rsidRPr="00F14377">
              <w:rPr>
                <w:rFonts w:ascii="Arial Narrow" w:hAnsi="Arial Narrow"/>
              </w:rPr>
              <w:t>koszty wydziałowe (2</w:t>
            </w:r>
            <w:r>
              <w:rPr>
                <w:rFonts w:ascii="Arial Narrow" w:hAnsi="Arial Narrow"/>
              </w:rPr>
              <w:t>5</w:t>
            </w:r>
            <w:r w:rsidRPr="00F14377">
              <w:rPr>
                <w:rFonts w:ascii="Arial Narrow" w:hAnsi="Arial Narrow"/>
              </w:rPr>
              <w:t>% od poz. 6)</w:t>
            </w:r>
          </w:p>
        </w:tc>
        <w:tc>
          <w:tcPr>
            <w:tcW w:w="3740" w:type="dxa"/>
          </w:tcPr>
          <w:p w:rsidR="00B173A1" w:rsidRPr="00261D60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446"/>
        </w:trPr>
        <w:tc>
          <w:tcPr>
            <w:tcW w:w="654" w:type="dxa"/>
          </w:tcPr>
          <w:p w:rsidR="00B173A1" w:rsidRPr="008F5ADF" w:rsidRDefault="00B173A1" w:rsidP="00B173A1">
            <w:pPr>
              <w:numPr>
                <w:ilvl w:val="0"/>
                <w:numId w:val="2"/>
              </w:num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488" w:type="dxa"/>
          </w:tcPr>
          <w:p w:rsidR="00B173A1" w:rsidRPr="00BF4346" w:rsidRDefault="00B173A1" w:rsidP="00D357E0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Nakłady inwestycyjne (</w:t>
            </w:r>
            <w:r w:rsidRPr="00131944">
              <w:rPr>
                <w:rFonts w:ascii="Arial Narrow" w:hAnsi="Arial Narrow"/>
              </w:rPr>
              <w:t>a</w:t>
            </w:r>
            <w:r w:rsidRPr="008F5ADF">
              <w:rPr>
                <w:rFonts w:ascii="Arial Narrow" w:hAnsi="Arial Narrow"/>
              </w:rPr>
              <w:t>paratura naukowo-badawcza</w:t>
            </w:r>
            <w:r>
              <w:rPr>
                <w:rFonts w:ascii="Arial Narrow" w:hAnsi="Arial Narrow"/>
              </w:rPr>
              <w:t xml:space="preserve"> i oprogramowanie)</w:t>
            </w:r>
          </w:p>
        </w:tc>
        <w:tc>
          <w:tcPr>
            <w:tcW w:w="3740" w:type="dxa"/>
          </w:tcPr>
          <w:p w:rsidR="00B173A1" w:rsidRPr="008F5ADF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446"/>
        </w:trPr>
        <w:tc>
          <w:tcPr>
            <w:tcW w:w="654" w:type="dxa"/>
          </w:tcPr>
          <w:p w:rsidR="00B173A1" w:rsidRPr="008F5ADF" w:rsidRDefault="00B173A1" w:rsidP="00B173A1">
            <w:pPr>
              <w:numPr>
                <w:ilvl w:val="0"/>
                <w:numId w:val="2"/>
              </w:num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488" w:type="dxa"/>
          </w:tcPr>
          <w:p w:rsidR="00B173A1" w:rsidRPr="008F5ADF" w:rsidRDefault="00B173A1" w:rsidP="00D357E0">
            <w:pPr>
              <w:spacing w:before="80" w:after="8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Łączne koszty (poz. 6</w:t>
            </w:r>
            <w:r w:rsidRPr="008F5ADF">
              <w:rPr>
                <w:rFonts w:ascii="Arial Narrow" w:hAnsi="Arial Narrow"/>
              </w:rPr>
              <w:sym w:font="Times New Roman" w:char="002B"/>
            </w:r>
            <w:r w:rsidRPr="008F5ADF">
              <w:rPr>
                <w:rFonts w:ascii="Arial Narrow" w:hAnsi="Arial Narrow"/>
              </w:rPr>
              <w:t>7+8)</w:t>
            </w:r>
          </w:p>
        </w:tc>
        <w:tc>
          <w:tcPr>
            <w:tcW w:w="3740" w:type="dxa"/>
          </w:tcPr>
          <w:p w:rsidR="00B173A1" w:rsidRPr="008F5ADF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446"/>
        </w:trPr>
        <w:tc>
          <w:tcPr>
            <w:tcW w:w="654" w:type="dxa"/>
          </w:tcPr>
          <w:p w:rsidR="00B173A1" w:rsidRPr="008F5ADF" w:rsidRDefault="00B173A1" w:rsidP="00B173A1">
            <w:pPr>
              <w:numPr>
                <w:ilvl w:val="0"/>
                <w:numId w:val="2"/>
              </w:num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488" w:type="dxa"/>
          </w:tcPr>
          <w:p w:rsidR="00B173A1" w:rsidRPr="008F5ADF" w:rsidRDefault="00B173A1" w:rsidP="00D357E0">
            <w:pPr>
              <w:spacing w:before="80" w:after="8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</w:rPr>
              <w:t>Usługi wewnętrzne PB</w:t>
            </w:r>
          </w:p>
        </w:tc>
        <w:tc>
          <w:tcPr>
            <w:tcW w:w="3740" w:type="dxa"/>
          </w:tcPr>
          <w:p w:rsidR="00B173A1" w:rsidRPr="008F5ADF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B173A1" w:rsidRPr="008F5ADF" w:rsidTr="00D357E0">
        <w:trPr>
          <w:trHeight w:val="739"/>
        </w:trPr>
        <w:tc>
          <w:tcPr>
            <w:tcW w:w="654" w:type="dxa"/>
          </w:tcPr>
          <w:p w:rsidR="00B173A1" w:rsidRPr="008F5ADF" w:rsidRDefault="00B173A1" w:rsidP="00B173A1">
            <w:pPr>
              <w:numPr>
                <w:ilvl w:val="0"/>
                <w:numId w:val="2"/>
              </w:num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488" w:type="dxa"/>
          </w:tcPr>
          <w:p w:rsidR="00B173A1" w:rsidRPr="008F5ADF" w:rsidRDefault="00B173A1" w:rsidP="00D357E0">
            <w:pPr>
              <w:spacing w:before="80" w:after="80"/>
              <w:rPr>
                <w:rFonts w:ascii="Arial Narrow" w:hAnsi="Arial Narrow"/>
              </w:rPr>
            </w:pPr>
            <w:r w:rsidRPr="008F5ADF">
              <w:rPr>
                <w:rFonts w:ascii="Arial Narrow" w:hAnsi="Arial Narrow"/>
                <w:b/>
              </w:rPr>
              <w:t xml:space="preserve">Koszty pracy ogółem </w:t>
            </w:r>
            <w:r w:rsidRPr="008F5ADF">
              <w:rPr>
                <w:rFonts w:ascii="Arial Narrow" w:hAnsi="Arial Narrow"/>
                <w:b/>
              </w:rPr>
              <w:br/>
              <w:t>(poz. 9+10)</w:t>
            </w:r>
          </w:p>
        </w:tc>
        <w:tc>
          <w:tcPr>
            <w:tcW w:w="3740" w:type="dxa"/>
          </w:tcPr>
          <w:p w:rsidR="00B173A1" w:rsidRPr="008F5ADF" w:rsidRDefault="00B173A1" w:rsidP="00D357E0">
            <w:pPr>
              <w:spacing w:before="80" w:after="80"/>
              <w:ind w:right="170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B173A1" w:rsidRPr="008F5ADF" w:rsidRDefault="00B173A1" w:rsidP="00B173A1">
      <w:pPr>
        <w:spacing w:before="80" w:after="80"/>
        <w:rPr>
          <w:rFonts w:ascii="Arial Narrow" w:hAnsi="Arial Narrow"/>
        </w:rPr>
      </w:pPr>
    </w:p>
    <w:p w:rsidR="00B173A1" w:rsidRPr="008F5ADF" w:rsidRDefault="00B173A1" w:rsidP="00B173A1">
      <w:pPr>
        <w:spacing w:before="80" w:after="80"/>
        <w:jc w:val="both"/>
        <w:rPr>
          <w:rFonts w:ascii="Arial Narrow" w:hAnsi="Arial Narrow"/>
        </w:rPr>
      </w:pPr>
      <w:r>
        <w:rPr>
          <w:rFonts w:ascii="Arial Narrow" w:hAnsi="Arial Narrow"/>
        </w:rPr>
        <w:t>Przydział funduszy na kolejne lata po przyjęciu i ocenie raportu merytorycznego za rok poprzedni</w:t>
      </w:r>
    </w:p>
    <w:p w:rsidR="00B173A1" w:rsidRPr="008F5ADF" w:rsidRDefault="00B173A1" w:rsidP="00B173A1">
      <w:pPr>
        <w:pStyle w:val="Nagwek4"/>
        <w:rPr>
          <w:rFonts w:ascii="Arial Narrow" w:hAnsi="Arial Narrow"/>
          <w:sz w:val="24"/>
          <w:szCs w:val="24"/>
        </w:rPr>
      </w:pPr>
      <w:r w:rsidRPr="008F5ADF">
        <w:rPr>
          <w:rFonts w:ascii="Arial Narrow" w:hAnsi="Arial Narrow"/>
        </w:rPr>
        <w:br w:type="page"/>
      </w:r>
      <w:r w:rsidRPr="008F5ADF">
        <w:rPr>
          <w:rFonts w:ascii="Arial Narrow" w:hAnsi="Arial Narrow"/>
          <w:sz w:val="24"/>
          <w:szCs w:val="24"/>
        </w:rPr>
        <w:lastRenderedPageBreak/>
        <w:t>Kalkulacja poszczególnych pozycji kosztorysu:</w:t>
      </w:r>
    </w:p>
    <w:p w:rsidR="00B173A1" w:rsidRPr="008F5ADF" w:rsidRDefault="00B173A1" w:rsidP="00B173A1">
      <w:pPr>
        <w:numPr>
          <w:ilvl w:val="0"/>
          <w:numId w:val="5"/>
        </w:numPr>
        <w:ind w:left="567" w:hanging="425"/>
        <w:jc w:val="both"/>
        <w:rPr>
          <w:rFonts w:ascii="Arial Narrow" w:hAnsi="Arial Narrow"/>
        </w:rPr>
      </w:pPr>
      <w:r w:rsidRPr="008F5ADF">
        <w:rPr>
          <w:rFonts w:ascii="Arial Narrow" w:hAnsi="Arial Narrow"/>
        </w:rPr>
        <w:t>Wynagrodzenia z pochodnymi: umowy o dzieło, umowy zlecenia (planowane koszty oraz merytoryczne uzasadnienie)</w:t>
      </w:r>
    </w:p>
    <w:p w:rsidR="00B173A1" w:rsidRPr="008F5ADF" w:rsidRDefault="00B173A1" w:rsidP="00B173A1">
      <w:pPr>
        <w:numPr>
          <w:ilvl w:val="0"/>
          <w:numId w:val="4"/>
        </w:numPr>
        <w:ind w:left="567" w:hanging="425"/>
        <w:jc w:val="both"/>
        <w:rPr>
          <w:rFonts w:ascii="Arial Narrow" w:hAnsi="Arial Narrow"/>
        </w:rPr>
      </w:pPr>
      <w:r w:rsidRPr="008F5ADF">
        <w:rPr>
          <w:rFonts w:ascii="Arial Narrow" w:hAnsi="Arial Narrow"/>
        </w:rPr>
        <w:t>Szczegółowy wykaz materiałów (planowane koszty oraz merytoryczne uzasadnienie)</w:t>
      </w:r>
    </w:p>
    <w:p w:rsidR="00B173A1" w:rsidRPr="008F5ADF" w:rsidRDefault="00B173A1" w:rsidP="00B173A1">
      <w:pPr>
        <w:numPr>
          <w:ilvl w:val="0"/>
          <w:numId w:val="4"/>
        </w:numPr>
        <w:ind w:left="567" w:hanging="425"/>
        <w:jc w:val="both"/>
        <w:rPr>
          <w:rFonts w:ascii="Arial Narrow" w:hAnsi="Arial Narrow"/>
        </w:rPr>
      </w:pPr>
      <w:r w:rsidRPr="008F5ADF">
        <w:rPr>
          <w:rFonts w:ascii="Arial Narrow" w:hAnsi="Arial Narrow"/>
        </w:rPr>
        <w:t xml:space="preserve">Wykaz konferencji (nazwa konferencji, kraj, termin, planowane koszty), koszty delegacji krajowych </w:t>
      </w:r>
    </w:p>
    <w:p w:rsidR="00B173A1" w:rsidRPr="008F5ADF" w:rsidRDefault="00B173A1" w:rsidP="00B173A1">
      <w:pPr>
        <w:numPr>
          <w:ilvl w:val="0"/>
          <w:numId w:val="4"/>
        </w:numPr>
        <w:ind w:left="567" w:hanging="425"/>
        <w:jc w:val="both"/>
        <w:rPr>
          <w:rFonts w:ascii="Arial Narrow" w:hAnsi="Arial Narrow"/>
        </w:rPr>
      </w:pPr>
      <w:r w:rsidRPr="008F5ADF">
        <w:rPr>
          <w:rFonts w:ascii="Arial Narrow" w:hAnsi="Arial Narrow"/>
        </w:rPr>
        <w:t>Wykaz usług obcych i oprogramowania (roczne opłaty licencyjne oraz oprogramowanie o wartości poniżej 3</w:t>
      </w:r>
      <w:r>
        <w:rPr>
          <w:rFonts w:ascii="Arial Narrow" w:hAnsi="Arial Narrow"/>
        </w:rPr>
        <w:t>,</w:t>
      </w:r>
      <w:r w:rsidRPr="008F5ADF">
        <w:rPr>
          <w:rFonts w:ascii="Arial Narrow" w:hAnsi="Arial Narrow"/>
        </w:rPr>
        <w:t xml:space="preserve">5 </w:t>
      </w:r>
      <w:r>
        <w:rPr>
          <w:rFonts w:ascii="Arial Narrow" w:hAnsi="Arial Narrow"/>
        </w:rPr>
        <w:t xml:space="preserve">tys. </w:t>
      </w:r>
      <w:r w:rsidRPr="008F5ADF">
        <w:rPr>
          <w:rFonts w:ascii="Arial Narrow" w:hAnsi="Arial Narrow"/>
        </w:rPr>
        <w:t>zł) (planowane koszty oraz merytoryczne uzasadnienie)</w:t>
      </w:r>
    </w:p>
    <w:p w:rsidR="00B173A1" w:rsidRPr="008F5ADF" w:rsidRDefault="00B173A1" w:rsidP="00B173A1">
      <w:pPr>
        <w:numPr>
          <w:ilvl w:val="0"/>
          <w:numId w:val="4"/>
        </w:numPr>
        <w:ind w:left="567" w:hanging="425"/>
        <w:jc w:val="both"/>
        <w:rPr>
          <w:rFonts w:ascii="Arial Narrow" w:hAnsi="Arial Narrow"/>
        </w:rPr>
      </w:pPr>
      <w:r w:rsidRPr="008F5ADF">
        <w:rPr>
          <w:rFonts w:ascii="Arial Narrow" w:hAnsi="Arial Narrow"/>
        </w:rPr>
        <w:t>Amortyzacja aparatury naukowo-badawczej (dotyczy środków trwałych zakupionych z innych źródeł</w:t>
      </w:r>
      <w:r>
        <w:rPr>
          <w:rFonts w:ascii="Arial Narrow" w:hAnsi="Arial Narrow"/>
        </w:rPr>
        <w:t>,</w:t>
      </w:r>
      <w:r w:rsidRPr="008F5ADF">
        <w:rPr>
          <w:rFonts w:ascii="Arial Narrow" w:hAnsi="Arial Narrow"/>
        </w:rPr>
        <w:t xml:space="preserve"> niezamortyzowanych</w:t>
      </w:r>
      <w:r>
        <w:rPr>
          <w:rFonts w:ascii="Arial Narrow" w:hAnsi="Arial Narrow"/>
        </w:rPr>
        <w:t xml:space="preserve"> i</w:t>
      </w:r>
      <w:r w:rsidRPr="008F5ADF">
        <w:rPr>
          <w:rFonts w:ascii="Arial Narrow" w:hAnsi="Arial Narrow"/>
        </w:rPr>
        <w:t xml:space="preserve"> czasowo wykorzystywanych do pracy)</w:t>
      </w:r>
    </w:p>
    <w:p w:rsidR="00B173A1" w:rsidRPr="008F5ADF" w:rsidRDefault="00B173A1" w:rsidP="00B173A1">
      <w:pPr>
        <w:numPr>
          <w:ilvl w:val="0"/>
          <w:numId w:val="4"/>
        </w:numPr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Nakłady inwestycyjne (w</w:t>
      </w:r>
      <w:r w:rsidRPr="008F5ADF">
        <w:rPr>
          <w:rFonts w:ascii="Arial Narrow" w:hAnsi="Arial Narrow"/>
        </w:rPr>
        <w:t>ykaz aparatury naukowo–badawczej</w:t>
      </w:r>
      <w:r>
        <w:rPr>
          <w:rFonts w:ascii="Arial Narrow" w:hAnsi="Arial Narrow"/>
        </w:rPr>
        <w:t xml:space="preserve"> i oprogramowania)</w:t>
      </w:r>
      <w:r w:rsidRPr="008F5ADF">
        <w:rPr>
          <w:rFonts w:ascii="Arial Narrow" w:hAnsi="Arial Narrow"/>
        </w:rPr>
        <w:t xml:space="preserve"> (planowane koszty, termin zakupu oraz merytoryczne uzasadnienie) </w:t>
      </w:r>
      <w:r>
        <w:rPr>
          <w:rFonts w:ascii="Arial Narrow" w:hAnsi="Arial Narrow"/>
        </w:rPr>
        <w:t xml:space="preserve">- </w:t>
      </w:r>
      <w:r w:rsidRPr="00131944">
        <w:rPr>
          <w:rFonts w:ascii="Arial Narrow" w:hAnsi="Arial Narrow"/>
        </w:rPr>
        <w:t>komputery, zestawy komputerowe i monitory niezależnie od ceny natomiast pozostała apara</w:t>
      </w:r>
      <w:r>
        <w:rPr>
          <w:rFonts w:ascii="Arial Narrow" w:hAnsi="Arial Narrow"/>
        </w:rPr>
        <w:t xml:space="preserve">tura i </w:t>
      </w:r>
      <w:r w:rsidRPr="008F5ADF">
        <w:rPr>
          <w:rFonts w:ascii="Arial Narrow" w:hAnsi="Arial Narrow"/>
        </w:rPr>
        <w:t>oprogramowanie z licencją na użytkowanie powyżej jednego roku, o</w:t>
      </w:r>
      <w:r>
        <w:rPr>
          <w:rFonts w:ascii="Arial Narrow" w:hAnsi="Arial Narrow"/>
        </w:rPr>
        <w:t xml:space="preserve"> </w:t>
      </w:r>
      <w:r w:rsidRPr="00131944">
        <w:rPr>
          <w:rFonts w:ascii="Arial Narrow" w:hAnsi="Arial Narrow"/>
        </w:rPr>
        <w:t>wartości jednostkowej</w:t>
      </w:r>
      <w:r w:rsidRPr="008F5ADF">
        <w:rPr>
          <w:rFonts w:ascii="Arial Narrow" w:hAnsi="Arial Narrow"/>
        </w:rPr>
        <w:t xml:space="preserve"> powyżej 3</w:t>
      </w:r>
      <w:r>
        <w:rPr>
          <w:rFonts w:ascii="Arial Narrow" w:hAnsi="Arial Narrow"/>
        </w:rPr>
        <w:t>,5</w:t>
      </w:r>
      <w:r w:rsidRPr="008F5A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tys. </w:t>
      </w:r>
      <w:r w:rsidRPr="008F5ADF">
        <w:rPr>
          <w:rFonts w:ascii="Arial Narrow" w:hAnsi="Arial Narrow"/>
        </w:rPr>
        <w:t>zł</w:t>
      </w:r>
      <w:r w:rsidRPr="00F72F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 poniżej 500 tys. zł</w:t>
      </w:r>
      <w:r w:rsidRPr="008F5ADF">
        <w:rPr>
          <w:rFonts w:ascii="Arial Narrow" w:hAnsi="Arial Narrow"/>
        </w:rPr>
        <w:t xml:space="preserve">) </w:t>
      </w:r>
    </w:p>
    <w:p w:rsidR="00B173A1" w:rsidRPr="008F5ADF" w:rsidRDefault="00B173A1" w:rsidP="00B173A1">
      <w:pPr>
        <w:numPr>
          <w:ilvl w:val="0"/>
          <w:numId w:val="4"/>
        </w:numPr>
        <w:ind w:left="567" w:hanging="425"/>
        <w:jc w:val="both"/>
        <w:rPr>
          <w:rFonts w:ascii="Arial Narrow" w:hAnsi="Arial Narrow"/>
        </w:rPr>
      </w:pPr>
      <w:r w:rsidRPr="008F5ADF">
        <w:rPr>
          <w:rFonts w:ascii="Arial Narrow" w:hAnsi="Arial Narrow"/>
        </w:rPr>
        <w:t>Usługi wewnętrzne PB (planowane koszty oraz merytoryczne uzasadnienie)</w:t>
      </w:r>
    </w:p>
    <w:p w:rsidR="00B173A1" w:rsidRPr="008F5ADF" w:rsidRDefault="00B173A1" w:rsidP="00B173A1">
      <w:pPr>
        <w:ind w:left="567" w:hanging="425"/>
        <w:jc w:val="both"/>
        <w:rPr>
          <w:rFonts w:ascii="Arial Narrow" w:hAnsi="Arial Narrow"/>
        </w:rPr>
      </w:pPr>
    </w:p>
    <w:p w:rsidR="00B173A1" w:rsidRDefault="00B173A1" w:rsidP="00B173A1">
      <w:pPr>
        <w:pStyle w:val="Nagwek2"/>
        <w:numPr>
          <w:ilvl w:val="0"/>
          <w:numId w:val="6"/>
        </w:numPr>
        <w:tabs>
          <w:tab w:val="left" w:pos="426"/>
        </w:tabs>
        <w:spacing w:before="0" w:after="0"/>
        <w:jc w:val="both"/>
        <w:rPr>
          <w:rFonts w:ascii="Arial Narrow" w:hAnsi="Arial Narrow"/>
          <w:b w:val="0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 xml:space="preserve">Opinia kierownika katedry/zakładu lub opiekuna naukowego lub promotora </w:t>
      </w:r>
      <w:r>
        <w:rPr>
          <w:rFonts w:ascii="Arial Narrow" w:hAnsi="Arial Narrow"/>
          <w:b w:val="0"/>
          <w:i w:val="0"/>
          <w:sz w:val="24"/>
          <w:szCs w:val="24"/>
        </w:rPr>
        <w:t>(dotyczy prac realizowanych przez młodych badaczy)</w:t>
      </w:r>
    </w:p>
    <w:p w:rsidR="00B173A1" w:rsidRPr="004E7E2A" w:rsidRDefault="00B173A1" w:rsidP="00B173A1">
      <w:pPr>
        <w:ind w:left="426"/>
        <w:rPr>
          <w:rFonts w:ascii="Arial Narrow" w:hAnsi="Arial Narrow"/>
        </w:rPr>
      </w:pPr>
      <w:r w:rsidRPr="004E7E2A">
        <w:rPr>
          <w:rFonts w:ascii="Arial Narrow" w:hAnsi="Arial Narrow"/>
        </w:rPr>
        <w:t>Uzasadnienie celowości realizacji pracy w katedrze</w:t>
      </w:r>
    </w:p>
    <w:p w:rsidR="00B173A1" w:rsidRDefault="00B173A1" w:rsidP="00B173A1">
      <w:pPr>
        <w:jc w:val="both"/>
        <w:rPr>
          <w:rFonts w:ascii="Arial Narrow" w:hAnsi="Arial Narrow"/>
        </w:rPr>
      </w:pPr>
    </w:p>
    <w:p w:rsidR="00B173A1" w:rsidRDefault="00B173A1" w:rsidP="00B173A1">
      <w:pPr>
        <w:ind w:left="5812" w:hanging="301"/>
        <w:jc w:val="both"/>
        <w:rPr>
          <w:rFonts w:ascii="Arial Narrow" w:hAnsi="Arial Narrow"/>
        </w:rPr>
      </w:pPr>
      <w:bookmarkStart w:id="0" w:name="_GoBack"/>
      <w:bookmarkEnd w:id="0"/>
    </w:p>
    <w:p w:rsidR="00B173A1" w:rsidRDefault="00B173A1" w:rsidP="00B173A1">
      <w:pPr>
        <w:pStyle w:val="Nagwek2"/>
        <w:numPr>
          <w:ilvl w:val="0"/>
          <w:numId w:val="6"/>
        </w:numPr>
        <w:tabs>
          <w:tab w:val="left" w:pos="426"/>
        </w:tabs>
        <w:spacing w:before="0" w:after="0"/>
        <w:jc w:val="both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Opinia dyrektora instytutu</w:t>
      </w:r>
    </w:p>
    <w:p w:rsidR="00B173A1" w:rsidRPr="004E7E2A" w:rsidRDefault="00B173A1" w:rsidP="00B173A1">
      <w:pPr>
        <w:ind w:left="426"/>
        <w:rPr>
          <w:rFonts w:ascii="Arial Narrow" w:hAnsi="Arial Narrow"/>
        </w:rPr>
      </w:pPr>
      <w:r w:rsidRPr="004E7E2A">
        <w:rPr>
          <w:rFonts w:ascii="Arial Narrow" w:hAnsi="Arial Narrow"/>
        </w:rPr>
        <w:t>Uzasadnienie znaczenia pracy dla rozwoju naukowego wykonawców</w:t>
      </w:r>
    </w:p>
    <w:p w:rsidR="00B173A1" w:rsidRDefault="00B173A1" w:rsidP="00B173A1"/>
    <w:p w:rsidR="00B173A1" w:rsidRPr="008F5ADF" w:rsidRDefault="00B173A1" w:rsidP="00B173A1">
      <w:pPr>
        <w:ind w:left="5812" w:hanging="301"/>
        <w:jc w:val="both"/>
        <w:rPr>
          <w:rFonts w:ascii="Arial Narrow" w:hAnsi="Arial Narrow"/>
        </w:rPr>
      </w:pPr>
      <w:r w:rsidRPr="008F5ADF">
        <w:rPr>
          <w:rFonts w:ascii="Arial Narrow" w:hAnsi="Arial Narrow"/>
        </w:rPr>
        <w:t>Kierownik pracy</w:t>
      </w:r>
    </w:p>
    <w:p w:rsidR="00B173A1" w:rsidRPr="008F5ADF" w:rsidRDefault="00B173A1" w:rsidP="00B173A1">
      <w:pPr>
        <w:jc w:val="both"/>
        <w:rPr>
          <w:rFonts w:ascii="Arial Narrow" w:hAnsi="Arial Narrow"/>
        </w:rPr>
      </w:pPr>
    </w:p>
    <w:p w:rsidR="00B173A1" w:rsidRPr="008F5ADF" w:rsidRDefault="00B173A1" w:rsidP="00B173A1">
      <w:pPr>
        <w:ind w:left="4367" w:firstLine="397"/>
        <w:jc w:val="both"/>
        <w:rPr>
          <w:rFonts w:ascii="Arial Narrow" w:hAnsi="Arial Narrow"/>
        </w:rPr>
      </w:pPr>
      <w:r w:rsidRPr="008F5ADF">
        <w:rPr>
          <w:rFonts w:ascii="Arial Narrow" w:hAnsi="Arial Narrow"/>
        </w:rPr>
        <w:t>............................................................</w:t>
      </w:r>
    </w:p>
    <w:p w:rsidR="00B173A1" w:rsidRPr="008F5ADF" w:rsidRDefault="00B173A1" w:rsidP="00B173A1">
      <w:pPr>
        <w:ind w:left="5955" w:hanging="1"/>
        <w:jc w:val="both"/>
        <w:rPr>
          <w:rFonts w:ascii="Arial Narrow" w:hAnsi="Arial Narrow"/>
          <w:sz w:val="22"/>
          <w:szCs w:val="22"/>
        </w:rPr>
      </w:pPr>
      <w:r w:rsidRPr="008F5ADF">
        <w:rPr>
          <w:rFonts w:ascii="Arial Narrow" w:hAnsi="Arial Narrow"/>
          <w:sz w:val="22"/>
          <w:szCs w:val="22"/>
        </w:rPr>
        <w:t>(podpis)</w:t>
      </w:r>
    </w:p>
    <w:p w:rsidR="00B173A1" w:rsidRPr="008F5ADF" w:rsidRDefault="00B173A1" w:rsidP="00B173A1">
      <w:pPr>
        <w:jc w:val="both"/>
        <w:rPr>
          <w:rFonts w:ascii="Arial Narrow" w:hAnsi="Arial Narrow"/>
        </w:rPr>
      </w:pPr>
    </w:p>
    <w:p w:rsidR="00B173A1" w:rsidRPr="008F5ADF" w:rsidRDefault="00B173A1" w:rsidP="00B173A1">
      <w:pPr>
        <w:ind w:left="5760"/>
        <w:jc w:val="both"/>
        <w:rPr>
          <w:rFonts w:ascii="Arial Narrow" w:hAnsi="Arial Narrow"/>
          <w:b/>
        </w:rPr>
      </w:pPr>
      <w:r w:rsidRPr="008F5ADF">
        <w:rPr>
          <w:rFonts w:ascii="Arial Narrow" w:hAnsi="Arial Narrow"/>
          <w:b/>
        </w:rPr>
        <w:t>AKCEP</w:t>
      </w:r>
      <w:r>
        <w:rPr>
          <w:rFonts w:ascii="Arial Narrow" w:hAnsi="Arial Narrow"/>
          <w:b/>
        </w:rPr>
        <w:t>T</w:t>
      </w:r>
      <w:r w:rsidRPr="008F5ADF">
        <w:rPr>
          <w:rFonts w:ascii="Arial Narrow" w:hAnsi="Arial Narrow"/>
          <w:b/>
        </w:rPr>
        <w:t xml:space="preserve">UJĘ </w:t>
      </w:r>
    </w:p>
    <w:p w:rsidR="00B173A1" w:rsidRPr="008F5ADF" w:rsidRDefault="00B173A1" w:rsidP="00B173A1">
      <w:pPr>
        <w:ind w:left="5940"/>
        <w:jc w:val="both"/>
        <w:rPr>
          <w:rFonts w:ascii="Arial Narrow" w:hAnsi="Arial Narrow"/>
        </w:rPr>
      </w:pPr>
    </w:p>
    <w:p w:rsidR="00B173A1" w:rsidRPr="008F5ADF" w:rsidRDefault="00B173A1" w:rsidP="00B173A1">
      <w:pPr>
        <w:ind w:left="4367" w:firstLine="397"/>
        <w:jc w:val="both"/>
        <w:rPr>
          <w:rFonts w:ascii="Arial Narrow" w:hAnsi="Arial Narrow"/>
        </w:rPr>
      </w:pPr>
      <w:r w:rsidRPr="008F5ADF">
        <w:rPr>
          <w:rFonts w:ascii="Arial Narrow" w:hAnsi="Arial Narrow"/>
        </w:rPr>
        <w:t>............................................................</w:t>
      </w:r>
    </w:p>
    <w:p w:rsidR="00B173A1" w:rsidRPr="008F5ADF" w:rsidRDefault="00B173A1" w:rsidP="00B173A1">
      <w:pPr>
        <w:ind w:left="4962"/>
        <w:jc w:val="both"/>
        <w:rPr>
          <w:rFonts w:ascii="Arial Narrow" w:hAnsi="Arial Narrow"/>
          <w:sz w:val="22"/>
          <w:szCs w:val="22"/>
        </w:rPr>
      </w:pPr>
      <w:r w:rsidRPr="008F5ADF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data i podpis dyrektora instytutu</w:t>
      </w:r>
      <w:r w:rsidRPr="008F5ADF">
        <w:rPr>
          <w:rFonts w:ascii="Arial Narrow" w:hAnsi="Arial Narrow"/>
          <w:sz w:val="22"/>
          <w:szCs w:val="22"/>
        </w:rPr>
        <w:t>)</w:t>
      </w:r>
    </w:p>
    <w:p w:rsidR="00B173A1" w:rsidRDefault="00B173A1" w:rsidP="00B173A1">
      <w:pPr>
        <w:ind w:left="5760"/>
        <w:jc w:val="both"/>
        <w:rPr>
          <w:rFonts w:ascii="Arial Narrow" w:hAnsi="Arial Narrow"/>
          <w:b/>
        </w:rPr>
      </w:pPr>
    </w:p>
    <w:p w:rsidR="00B173A1" w:rsidRPr="008F5ADF" w:rsidRDefault="00B173A1" w:rsidP="00B173A1">
      <w:pPr>
        <w:ind w:left="5760"/>
        <w:jc w:val="both"/>
        <w:rPr>
          <w:rFonts w:ascii="Arial Narrow" w:hAnsi="Arial Narrow"/>
          <w:b/>
        </w:rPr>
      </w:pPr>
      <w:r w:rsidRPr="008F5ADF">
        <w:rPr>
          <w:rFonts w:ascii="Arial Narrow" w:hAnsi="Arial Narrow"/>
          <w:b/>
        </w:rPr>
        <w:t>ZATWIERDZAM</w:t>
      </w:r>
    </w:p>
    <w:p w:rsidR="00B173A1" w:rsidRPr="008F5ADF" w:rsidRDefault="00B173A1" w:rsidP="00B173A1">
      <w:pPr>
        <w:jc w:val="both"/>
        <w:rPr>
          <w:rFonts w:ascii="Arial Narrow" w:hAnsi="Arial Narrow"/>
        </w:rPr>
      </w:pPr>
    </w:p>
    <w:p w:rsidR="00B173A1" w:rsidRPr="008F5ADF" w:rsidRDefault="00B173A1" w:rsidP="00B173A1">
      <w:pPr>
        <w:ind w:left="4367" w:firstLine="397"/>
        <w:jc w:val="both"/>
        <w:rPr>
          <w:rFonts w:ascii="Arial Narrow" w:hAnsi="Arial Narrow"/>
        </w:rPr>
      </w:pPr>
      <w:r w:rsidRPr="008F5ADF">
        <w:rPr>
          <w:rFonts w:ascii="Arial Narrow" w:hAnsi="Arial Narrow"/>
        </w:rPr>
        <w:t>............................................................</w:t>
      </w:r>
    </w:p>
    <w:p w:rsidR="00B173A1" w:rsidRDefault="00B173A1" w:rsidP="00B173A1">
      <w:pPr>
        <w:ind w:left="4962" w:hang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(data i podpis </w:t>
      </w:r>
      <w:r w:rsidRPr="008F5ADF">
        <w:rPr>
          <w:rFonts w:ascii="Arial Narrow" w:hAnsi="Arial Narrow"/>
          <w:sz w:val="22"/>
          <w:szCs w:val="22"/>
        </w:rPr>
        <w:t>prorektor</w:t>
      </w:r>
      <w:r>
        <w:rPr>
          <w:rFonts w:ascii="Arial Narrow" w:hAnsi="Arial Narrow"/>
          <w:sz w:val="22"/>
          <w:szCs w:val="22"/>
        </w:rPr>
        <w:t>a</w:t>
      </w:r>
      <w:r w:rsidRPr="008F5ADF">
        <w:rPr>
          <w:rFonts w:ascii="Arial Narrow" w:hAnsi="Arial Narrow"/>
          <w:sz w:val="22"/>
          <w:szCs w:val="22"/>
        </w:rPr>
        <w:t xml:space="preserve"> ds. nauki)</w:t>
      </w:r>
    </w:p>
    <w:p w:rsidR="00F54DA7" w:rsidRDefault="00F54DA7"/>
    <w:sectPr w:rsidR="00F5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6AE"/>
    <w:multiLevelType w:val="singleLevel"/>
    <w:tmpl w:val="CF965958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  <w:i w:val="0"/>
      </w:rPr>
    </w:lvl>
  </w:abstractNum>
  <w:abstractNum w:abstractNumId="1" w15:restartNumberingAfterBreak="0">
    <w:nsid w:val="1C6A4746"/>
    <w:multiLevelType w:val="singleLevel"/>
    <w:tmpl w:val="EB408A9A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20DB1F31"/>
    <w:multiLevelType w:val="hybridMultilevel"/>
    <w:tmpl w:val="95E88CD2"/>
    <w:lvl w:ilvl="0" w:tplc="FFC4CDA2">
      <w:start w:val="5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81E82"/>
    <w:multiLevelType w:val="singleLevel"/>
    <w:tmpl w:val="3C1EACB8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4" w15:restartNumberingAfterBreak="0">
    <w:nsid w:val="5B9E7A13"/>
    <w:multiLevelType w:val="singleLevel"/>
    <w:tmpl w:val="B694FDE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</w:abstractNum>
  <w:abstractNum w:abstractNumId="5" w15:restartNumberingAfterBreak="0">
    <w:nsid w:val="609F0857"/>
    <w:multiLevelType w:val="hybridMultilevel"/>
    <w:tmpl w:val="8EFAA6DC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A1"/>
    <w:rsid w:val="00B173A1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8DB5"/>
  <w15:chartTrackingRefBased/>
  <w15:docId w15:val="{EB78CD5D-161D-40F8-A093-75304516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3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73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173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173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173A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73A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173A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173A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Eliza  Krawiec</cp:lastModifiedBy>
  <cp:revision>1</cp:revision>
  <dcterms:created xsi:type="dcterms:W3CDTF">2021-02-02T13:01:00Z</dcterms:created>
  <dcterms:modified xsi:type="dcterms:W3CDTF">2021-02-02T13:02:00Z</dcterms:modified>
</cp:coreProperties>
</file>